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pStyle w:val="BodyText"/>
        <w:ind w:left="6861" w:right="1305" w:hanging="5951"/>
        <w:spacing w:before="139" w:line="262" w:lineRule="auto"/>
        <w:outlineLvl w:val="0"/>
        <w:rPr>
          <w:sz w:val="70"/>
          <w:szCs w:val="70"/>
        </w:rPr>
      </w:pPr>
      <w:r>
        <w:rPr>
          <w:sz w:val="70"/>
          <w:szCs w:val="70"/>
          <w:b/>
          <w:bCs/>
          <w:spacing w:val="10"/>
        </w:rPr>
        <w:t>舟山海洋综合科研保障基地(陆上工程)泛光照明工程</w:t>
      </w:r>
      <w:r>
        <w:rPr>
          <w:sz w:val="70"/>
          <w:szCs w:val="70"/>
          <w:spacing w:val="8"/>
        </w:rPr>
        <w:t xml:space="preserve"> </w:t>
      </w:r>
      <w:r>
        <w:rPr>
          <w:sz w:val="70"/>
          <w:szCs w:val="70"/>
          <w:b/>
          <w:bCs/>
          <w:spacing w:val="-19"/>
        </w:rPr>
        <w:t>中标候选人公示</w:t>
      </w:r>
    </w:p>
    <w:p>
      <w:pPr>
        <w:spacing w:line="319" w:lineRule="auto"/>
        <w:rPr>
          <w:rFonts w:ascii="Arial"/>
          <w:sz w:val="21"/>
        </w:rPr>
      </w:pPr>
      <w:r/>
    </w:p>
    <w:p>
      <w:pPr>
        <w:spacing w:line="319" w:lineRule="auto"/>
        <w:rPr>
          <w:rFonts w:ascii="Arial"/>
          <w:sz w:val="21"/>
        </w:rPr>
      </w:pPr>
      <w:r/>
    </w:p>
    <w:p>
      <w:pPr>
        <w:spacing w:line="319" w:lineRule="auto"/>
        <w:rPr>
          <w:rFonts w:ascii="Arial"/>
          <w:sz w:val="21"/>
        </w:rPr>
      </w:pPr>
      <w:r/>
    </w:p>
    <w:p>
      <w:pPr>
        <w:pStyle w:val="BodyText"/>
        <w:ind w:right="281" w:firstLine="900"/>
        <w:spacing w:before="156" w:line="392" w:lineRule="auto"/>
        <w:jc w:val="both"/>
        <w:rPr/>
      </w:pPr>
      <w:r>
        <w:rPr>
          <w:u w:val="single" w:color="auto"/>
          <w:spacing w:val="-7"/>
        </w:rPr>
        <w:t>由舟山市数字海洋投资有限公司建</w:t>
      </w:r>
      <w:r>
        <w:rPr>
          <w:spacing w:val="-7"/>
        </w:rPr>
        <w:t>设的</w:t>
      </w:r>
      <w:r>
        <w:rPr>
          <w:u w:val="single" w:color="auto"/>
          <w:spacing w:val="-7"/>
        </w:rPr>
        <w:t>舟山海洋综合科研保障基地(陆上工程)泛光照</w:t>
      </w:r>
      <w:r>
        <w:rPr>
          <w:spacing w:val="12"/>
        </w:rPr>
        <w:t xml:space="preserve"> </w:t>
      </w:r>
      <w:r>
        <w:rPr>
          <w:u w:val="single" w:color="auto"/>
          <w:spacing w:val="-22"/>
        </w:rPr>
        <w:t>明工程，由</w:t>
      </w:r>
      <w:r>
        <w:rPr>
          <w:spacing w:val="-22"/>
        </w:rPr>
        <w:t>招标代理机</w:t>
      </w:r>
      <w:r>
        <w:rPr>
          <w:u w:val="single" w:color="auto"/>
          <w:spacing w:val="-22"/>
        </w:rPr>
        <w:t>构 浙江天平投资咨询有限公司组</w:t>
      </w:r>
      <w:r>
        <w:rPr>
          <w:spacing w:val="-22"/>
        </w:rPr>
        <w:t>织(公开)招标。于</w:t>
      </w:r>
      <w:r>
        <w:rPr>
          <w:spacing w:val="-134"/>
        </w:rPr>
        <w:t xml:space="preserve"> </w:t>
      </w:r>
      <w:r>
        <w:rPr>
          <w:rFonts w:ascii="Times New Roman" w:hAnsi="Times New Roman" w:eastAsia="Times New Roman" w:cs="Times New Roman"/>
          <w:u w:val="single" w:color="auto"/>
          <w:spacing w:val="-22"/>
        </w:rPr>
        <w:t>2024</w:t>
      </w:r>
      <w:r>
        <w:rPr>
          <w:rFonts w:ascii="Times New Roman" w:hAnsi="Times New Roman" w:eastAsia="Times New Roman" w:cs="Times New Roman"/>
          <w:spacing w:val="-23"/>
        </w:rPr>
        <w:t xml:space="preserve">  </w:t>
      </w:r>
      <w:r>
        <w:rPr>
          <w:spacing w:val="-23"/>
        </w:rPr>
        <w:t>年</w:t>
      </w:r>
      <w:r>
        <w:rPr>
          <w:spacing w:val="-53"/>
        </w:rPr>
        <w:t xml:space="preserve"> </w:t>
      </w:r>
      <w:r>
        <w:rPr>
          <w:spacing w:val="-23"/>
        </w:rPr>
        <w:t>7</w:t>
      </w:r>
      <w:r>
        <w:rPr>
          <w:spacing w:val="-84"/>
        </w:rPr>
        <w:t xml:space="preserve"> </w:t>
      </w:r>
      <w:r>
        <w:rPr>
          <w:u w:val="single" w:color="auto"/>
          <w:spacing w:val="-23"/>
        </w:rPr>
        <w:t xml:space="preserve"> 月</w:t>
      </w:r>
      <w:r>
        <w:rPr>
          <w:u w:val="single" w:color="auto"/>
          <w:spacing w:val="-68"/>
        </w:rPr>
        <w:t xml:space="preserve"> </w:t>
      </w:r>
      <w:r>
        <w:rPr>
          <w:u w:val="single" w:color="auto"/>
          <w:spacing w:val="-23"/>
        </w:rPr>
        <w:t>1</w:t>
      </w:r>
      <w:r>
        <w:rPr>
          <w:u w:val="single" w:color="auto"/>
          <w:spacing w:val="-102"/>
        </w:rPr>
        <w:t xml:space="preserve"> </w:t>
      </w:r>
      <w:r>
        <w:rPr>
          <w:u w:val="single" w:color="auto"/>
          <w:spacing w:val="-23"/>
        </w:rPr>
        <w:t>9</w:t>
      </w:r>
      <w:r>
        <w:rPr/>
        <w:t xml:space="preserve"> </w:t>
      </w:r>
      <w:r>
        <w:rPr>
          <w:spacing w:val="-14"/>
        </w:rPr>
        <w:t>日</w:t>
      </w:r>
      <w:r>
        <w:rPr>
          <w:u w:val="single" w:color="auto"/>
          <w:spacing w:val="-14"/>
        </w:rPr>
        <w:t>在舟山市定海区临城街道博林华府42号楼6楼会议室</w:t>
      </w:r>
      <w:r>
        <w:rPr>
          <w:spacing w:val="-14"/>
        </w:rPr>
        <w:t>公开开标。按招标文件规定的评</w:t>
      </w:r>
      <w:r>
        <w:rPr>
          <w:spacing w:val="-15"/>
        </w:rPr>
        <w:t>标方</w:t>
      </w:r>
      <w:r>
        <w:rPr/>
        <w:t xml:space="preserve"> </w:t>
      </w:r>
      <w:r>
        <w:rPr>
          <w:spacing w:val="-32"/>
        </w:rPr>
        <w:t>法，经评标委员会评定，推荐结果如下：</w:t>
      </w:r>
    </w:p>
    <w:p>
      <w:pPr>
        <w:pStyle w:val="BodyText"/>
        <w:ind w:left="900"/>
        <w:spacing w:before="94" w:line="221" w:lineRule="auto"/>
        <w:rPr/>
      </w:pPr>
      <w:r>
        <w:rPr>
          <w:spacing w:val="13"/>
        </w:rPr>
        <w:t>第一中标候选人：</w:t>
      </w:r>
      <w:r>
        <w:rPr>
          <w:u w:val="single" w:color="auto"/>
          <w:spacing w:val="13"/>
        </w:rPr>
        <w:t>浙江乾大建设有限公司</w:t>
      </w:r>
      <w:r>
        <w:rPr>
          <w:u w:val="single" w:color="auto"/>
          <w:spacing w:val="6"/>
        </w:rPr>
        <w:t xml:space="preserve">  </w:t>
      </w:r>
    </w:p>
    <w:p>
      <w:pPr>
        <w:spacing w:line="381" w:lineRule="auto"/>
        <w:rPr>
          <w:rFonts w:ascii="Arial"/>
          <w:sz w:val="21"/>
        </w:rPr>
      </w:pPr>
      <w:r/>
    </w:p>
    <w:p>
      <w:pPr>
        <w:pStyle w:val="BodyText"/>
        <w:ind w:left="900" w:right="4136"/>
        <w:spacing w:before="156" w:line="362" w:lineRule="auto"/>
        <w:rPr/>
      </w:pPr>
      <w:r>
        <w:rPr>
          <w:spacing w:val="-12"/>
        </w:rPr>
        <w:t>项目负责人：</w:t>
      </w:r>
      <w:r>
        <w:rPr>
          <w:u w:val="single" w:color="auto"/>
          <w:spacing w:val="-12"/>
        </w:rPr>
        <w:t>施建伟</w:t>
      </w:r>
      <w:r>
        <w:rPr>
          <w:spacing w:val="-12"/>
        </w:rPr>
        <w:t>，投标报价：</w:t>
      </w:r>
      <w:r>
        <w:rPr>
          <w:rFonts w:ascii="Times New Roman" w:hAnsi="Times New Roman" w:eastAsia="Times New Roman" w:cs="Times New Roman"/>
          <w:u w:val="single" w:color="auto"/>
          <w:spacing w:val="-12"/>
        </w:rPr>
        <w:t>425036</w:t>
      </w:r>
      <w:r>
        <w:rPr>
          <w:rFonts w:ascii="Times New Roman" w:hAnsi="Times New Roman" w:eastAsia="Times New Roman" w:cs="Times New Roman"/>
          <w:spacing w:val="52"/>
        </w:rPr>
        <w:t xml:space="preserve">  </w:t>
      </w:r>
      <w:r>
        <w:rPr>
          <w:spacing w:val="-12"/>
        </w:rPr>
        <w:t>元，工</w:t>
      </w:r>
      <w:r>
        <w:rPr>
          <w:spacing w:val="-13"/>
        </w:rPr>
        <w:t>期：</w:t>
      </w:r>
      <w:r>
        <w:rPr>
          <w:u w:val="single" w:color="auto"/>
          <w:spacing w:val="-13"/>
        </w:rPr>
        <w:t>60日历天。</w:t>
      </w:r>
      <w:r>
        <w:rPr>
          <w:u w:val="single" w:color="auto"/>
          <w:spacing w:val="71"/>
        </w:rPr>
        <w:t xml:space="preserve"> </w:t>
      </w:r>
      <w:r>
        <w:rPr/>
        <w:t xml:space="preserve"> </w:t>
      </w:r>
      <w:r>
        <w:rPr>
          <w:spacing w:val="-7"/>
        </w:rPr>
        <w:t>第二中标候选人：</w:t>
      </w:r>
      <w:r>
        <w:rPr>
          <w:u w:val="single" w:color="auto"/>
          <w:spacing w:val="-7"/>
        </w:rPr>
        <w:t>浙江宇舜建设有限公司</w:t>
      </w:r>
      <w:r>
        <w:rPr>
          <w:u w:val="single" w:color="auto"/>
          <w:spacing w:val="3"/>
        </w:rPr>
        <w:t xml:space="preserve">   </w:t>
      </w:r>
    </w:p>
    <w:p>
      <w:pPr>
        <w:pStyle w:val="BodyText"/>
        <w:ind w:left="900"/>
        <w:spacing w:before="186" w:line="218" w:lineRule="auto"/>
        <w:rPr/>
      </w:pPr>
      <w:r>
        <w:rPr>
          <w:spacing w:val="-16"/>
        </w:rPr>
        <w:t>项目负责人：</w:t>
      </w:r>
      <w:r>
        <w:rPr>
          <w:u w:val="single" w:color="auto"/>
          <w:spacing w:val="-16"/>
        </w:rPr>
        <w:t>李建华 </w:t>
      </w:r>
      <w:r>
        <w:rPr>
          <w:spacing w:val="-16"/>
        </w:rPr>
        <w:t>,投标报价：</w:t>
      </w:r>
      <w:r>
        <w:rPr>
          <w:rFonts w:ascii="Times New Roman" w:hAnsi="Times New Roman" w:eastAsia="Times New Roman" w:cs="Times New Roman"/>
          <w:u w:val="single" w:color="auto"/>
          <w:spacing w:val="-16"/>
        </w:rPr>
        <w:t>419915</w:t>
      </w:r>
      <w:r>
        <w:rPr>
          <w:rFonts w:ascii="Times New Roman" w:hAnsi="Times New Roman" w:eastAsia="Times New Roman" w:cs="Times New Roman"/>
          <w:spacing w:val="-16"/>
        </w:rPr>
        <w:t xml:space="preserve">    </w:t>
      </w:r>
      <w:r>
        <w:rPr>
          <w:spacing w:val="-16"/>
        </w:rPr>
        <w:t>元，工期：</w:t>
      </w:r>
      <w:r>
        <w:rPr>
          <w:u w:val="single" w:color="auto"/>
          <w:spacing w:val="-16"/>
        </w:rPr>
        <w:t>6</w:t>
      </w:r>
      <w:r>
        <w:rPr>
          <w:u w:val="single" w:color="auto"/>
          <w:spacing w:val="-98"/>
        </w:rPr>
        <w:t xml:space="preserve"> </w:t>
      </w:r>
      <w:r>
        <w:rPr>
          <w:u w:val="single" w:color="auto"/>
          <w:spacing w:val="-16"/>
        </w:rPr>
        <w:t>0 日</w:t>
      </w:r>
      <w:r>
        <w:rPr>
          <w:u w:val="single" w:color="auto"/>
          <w:spacing w:val="-99"/>
        </w:rPr>
        <w:t xml:space="preserve"> </w:t>
      </w:r>
      <w:r>
        <w:rPr>
          <w:u w:val="single" w:color="auto"/>
          <w:spacing w:val="-16"/>
        </w:rPr>
        <w:t>历</w:t>
      </w:r>
      <w:r>
        <w:rPr>
          <w:u w:val="single" w:color="auto"/>
          <w:spacing w:val="-95"/>
        </w:rPr>
        <w:t xml:space="preserve"> </w:t>
      </w:r>
      <w:r>
        <w:rPr>
          <w:u w:val="single" w:color="auto"/>
          <w:spacing w:val="-16"/>
        </w:rPr>
        <w:t>天</w:t>
      </w:r>
      <w:r>
        <w:rPr>
          <w:u w:val="single" w:color="auto"/>
          <w:spacing w:val="-57"/>
        </w:rPr>
        <w:t xml:space="preserve"> </w:t>
      </w:r>
      <w:r>
        <w:rPr>
          <w:u w:val="single" w:color="auto"/>
          <w:spacing w:val="-16"/>
        </w:rPr>
        <w:t>。</w:t>
      </w:r>
    </w:p>
    <w:p>
      <w:pPr>
        <w:spacing w:line="319" w:lineRule="auto"/>
        <w:rPr>
          <w:rFonts w:ascii="Arial"/>
          <w:sz w:val="21"/>
        </w:rPr>
      </w:pPr>
      <w:r/>
    </w:p>
    <w:p>
      <w:pPr>
        <w:pStyle w:val="BodyText"/>
        <w:ind w:left="900"/>
        <w:spacing w:before="156" w:line="221" w:lineRule="auto"/>
        <w:rPr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2964938</wp:posOffset>
            </wp:positionH>
            <wp:positionV relativeFrom="paragraph">
              <wp:posOffset>390711</wp:posOffset>
            </wp:positionV>
            <wp:extent cx="3272401" cy="15342"/>
            <wp:effectExtent l="0" t="0" r="0" b="0"/>
            <wp:wrapNone/>
            <wp:docPr id="2" name="IM 2"/>
            <wp:cNvGraphicFramePr/>
            <a:graphic>
              <a:graphicData uri="http://schemas.openxmlformats.org/drawingml/2006/picture">
                <pic:pic>
                  <pic:nvPicPr>
                    <pic:cNvPr id="2" name="IM 2"/>
                    <pic:cNvPicPr/>
                  </pic:nvPicPr>
                  <pic:blipFill>
                    <a:blip r:embed="rId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272401" cy="153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15"/>
        </w:rPr>
        <w:t>第三中标候选人：浙江恒羽建设有限公司</w:t>
      </w:r>
    </w:p>
    <w:p>
      <w:pPr>
        <w:spacing w:line="303" w:lineRule="auto"/>
        <w:rPr>
          <w:rFonts w:ascii="Arial"/>
          <w:sz w:val="21"/>
        </w:rPr>
      </w:pPr>
      <w:r/>
    </w:p>
    <w:p>
      <w:pPr>
        <w:pStyle w:val="BodyText"/>
        <w:ind w:left="900"/>
        <w:spacing w:before="157" w:line="219" w:lineRule="auto"/>
        <w:rPr/>
      </w:pPr>
      <w:r>
        <w:rPr>
          <w:spacing w:val="-8"/>
        </w:rPr>
        <w:t>项目负责人：</w:t>
      </w:r>
      <w:r>
        <w:rPr>
          <w:u w:val="single" w:color="auto"/>
          <w:spacing w:val="-8"/>
        </w:rPr>
        <w:t>李冬</w:t>
      </w:r>
      <w:r>
        <w:rPr>
          <w:spacing w:val="-8"/>
        </w:rPr>
        <w:t>，投标报价：</w:t>
      </w:r>
      <w:r>
        <w:rPr>
          <w:rFonts w:ascii="Times New Roman" w:hAnsi="Times New Roman" w:eastAsia="Times New Roman" w:cs="Times New Roman"/>
          <w:u w:val="single" w:color="auto"/>
          <w:spacing w:val="-8"/>
        </w:rPr>
        <w:t>404347</w:t>
      </w:r>
      <w:r>
        <w:rPr>
          <w:rFonts w:ascii="Times New Roman" w:hAnsi="Times New Roman" w:eastAsia="Times New Roman" w:cs="Times New Roman"/>
          <w:spacing w:val="-8"/>
        </w:rPr>
        <w:t xml:space="preserve">  </w:t>
      </w:r>
      <w:r>
        <w:rPr>
          <w:spacing w:val="-8"/>
        </w:rPr>
        <w:t>元，工期：</w:t>
      </w:r>
      <w:r>
        <w:rPr>
          <w:u w:val="single" w:color="auto"/>
          <w:spacing w:val="-8"/>
        </w:rPr>
        <w:t>60日历天。</w:t>
      </w:r>
      <w:r>
        <w:rPr>
          <w:u w:val="single" w:color="auto"/>
          <w:spacing w:val="6"/>
        </w:rPr>
        <w:t xml:space="preserve">  </w:t>
      </w:r>
    </w:p>
    <w:p>
      <w:pPr>
        <w:spacing w:line="314" w:lineRule="auto"/>
        <w:rPr>
          <w:rFonts w:ascii="Arial"/>
          <w:sz w:val="21"/>
        </w:rPr>
      </w:pPr>
      <w:r/>
    </w:p>
    <w:p>
      <w:pPr>
        <w:pStyle w:val="BodyText"/>
        <w:ind w:firstLine="900"/>
        <w:spacing w:before="156" w:line="392" w:lineRule="auto"/>
        <w:rPr/>
      </w:pPr>
      <w:r>
        <w:rPr>
          <w:spacing w:val="9"/>
        </w:rPr>
        <w:t>根据有关文件规定，予以公示。公示期限自2024年7月22日始1日。投</w:t>
      </w:r>
      <w:r>
        <w:rPr>
          <w:spacing w:val="8"/>
        </w:rPr>
        <w:t>标人或其他利</w:t>
      </w:r>
      <w:r>
        <w:rPr/>
        <w:t xml:space="preserve"> </w:t>
      </w:r>
      <w:r>
        <w:rPr>
          <w:spacing w:val="-17"/>
        </w:rPr>
        <w:t>害关系人如对本项目评标结果有异议的，请在公示期内按照《中华人民共和国招标投标法实</w:t>
      </w:r>
      <w:r>
        <w:rPr>
          <w:spacing w:val="2"/>
        </w:rPr>
        <w:t xml:space="preserve"> </w:t>
      </w:r>
      <w:r>
        <w:rPr>
          <w:spacing w:val="-23"/>
        </w:rPr>
        <w:t>施条例》相关规定向招标人提出。投标人或者其他利害关系人认为招标投标活动不符合法律、</w:t>
      </w:r>
      <w:r>
        <w:rPr>
          <w:spacing w:val="3"/>
        </w:rPr>
        <w:t xml:space="preserve"> </w:t>
      </w:r>
      <w:r>
        <w:rPr>
          <w:spacing w:val="-22"/>
        </w:rPr>
        <w:t>行政法规规定的可以向有关行政监督部门投诉。投</w:t>
      </w:r>
      <w:r>
        <w:rPr>
          <w:spacing w:val="-23"/>
        </w:rPr>
        <w:t>诉应当有明确的请求和必要的证明材料(单</w:t>
      </w:r>
      <w:r>
        <w:rPr/>
        <w:t xml:space="preserve">  </w:t>
      </w:r>
      <w:r>
        <w:rPr>
          <w:spacing w:val="-11"/>
        </w:rPr>
        <w:t>位名义加盖公章、个人必须署实名)。</w:t>
      </w:r>
    </w:p>
    <w:p>
      <w:pPr>
        <w:spacing w:line="252" w:lineRule="auto"/>
        <w:rPr>
          <w:rFonts w:ascii="Arial"/>
          <w:sz w:val="21"/>
        </w:rPr>
      </w:pPr>
      <w:r/>
    </w:p>
    <w:p>
      <w:pPr>
        <w:spacing w:line="253" w:lineRule="auto"/>
        <w:rPr>
          <w:rFonts w:ascii="Arial"/>
          <w:sz w:val="21"/>
        </w:rPr>
      </w:pPr>
      <w:r/>
    </w:p>
    <w:p>
      <w:pPr>
        <w:spacing w:line="253" w:lineRule="auto"/>
        <w:rPr>
          <w:rFonts w:ascii="Arial"/>
          <w:sz w:val="21"/>
        </w:rPr>
      </w:pPr>
      <w:r/>
    </w:p>
    <w:p>
      <w:pPr>
        <w:spacing w:line="253" w:lineRule="auto"/>
        <w:rPr>
          <w:rFonts w:ascii="Arial"/>
          <w:sz w:val="21"/>
        </w:rPr>
      </w:pPr>
      <w:r/>
    </w:p>
    <w:p>
      <w:pPr>
        <w:pStyle w:val="BodyText"/>
        <w:ind w:left="900"/>
        <w:spacing w:before="157" w:line="221" w:lineRule="auto"/>
        <w:rPr/>
      </w:pPr>
      <w:r>
        <w:drawing>
          <wp:anchor distT="0" distB="0" distL="0" distR="0" simplePos="0" relativeHeight="251658240" behindDoc="0" locked="0" layoutInCell="1" allowOverlap="1">
            <wp:simplePos x="0" y="0"/>
            <wp:positionH relativeFrom="column">
              <wp:posOffset>3863098</wp:posOffset>
            </wp:positionH>
            <wp:positionV relativeFrom="paragraph">
              <wp:posOffset>-500780</wp:posOffset>
            </wp:positionV>
            <wp:extent cx="2797380" cy="2839471"/>
            <wp:effectExtent l="0" t="0" r="0" b="0"/>
            <wp:wrapNone/>
            <wp:docPr id="4" name="IM 4"/>
            <wp:cNvGraphicFramePr/>
            <a:graphic>
              <a:graphicData uri="http://schemas.openxmlformats.org/drawingml/2006/picture">
                <pic:pic>
                  <pic:nvPicPr>
                    <pic:cNvPr id="4" name="IM 4"/>
                    <pic:cNvPicPr/>
                  </pic:nvPicPr>
                  <pic:blipFill>
                    <a:blip r:embed="rId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797380" cy="28394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13"/>
        </w:rPr>
        <w:t>招标人：舟山市数字海洋投资有限公司</w:t>
      </w:r>
    </w:p>
    <w:p>
      <w:pPr>
        <w:pStyle w:val="BodyText"/>
        <w:ind w:left="900"/>
        <w:spacing w:before="396" w:line="220" w:lineRule="auto"/>
        <w:rPr/>
      </w:pPr>
      <w:r>
        <w:rPr>
          <w:spacing w:val="-12"/>
        </w:rPr>
        <w:t>代理机构：浙江天平投资咨询有限公司</w:t>
      </w:r>
    </w:p>
    <w:p>
      <w:pPr>
        <w:spacing w:line="355" w:lineRule="auto"/>
        <w:rPr>
          <w:rFonts w:ascii="Arial"/>
          <w:sz w:val="21"/>
        </w:rPr>
      </w:pPr>
      <w:r/>
    </w:p>
    <w:p>
      <w:pPr>
        <w:pStyle w:val="BodyText"/>
        <w:ind w:left="900"/>
        <w:spacing w:before="156" w:line="223" w:lineRule="auto"/>
        <w:rPr/>
      </w:pPr>
      <w:r>
        <w:rPr>
          <w:spacing w:val="-12"/>
        </w:rPr>
        <w:t>联系电话：0580-2261876</w:t>
      </w:r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pStyle w:val="BodyText"/>
        <w:ind w:left="14652"/>
        <w:spacing w:before="170" w:line="223" w:lineRule="auto"/>
        <w:rPr>
          <w:sz w:val="52"/>
          <w:szCs w:val="52"/>
        </w:rPr>
      </w:pPr>
      <w:r>
        <w:rPr>
          <w:sz w:val="52"/>
          <w:szCs w:val="52"/>
          <w:b/>
          <w:bCs/>
          <w:spacing w:val="21"/>
        </w:rPr>
        <w:t>2024年07月19日</w:t>
      </w:r>
    </w:p>
    <w:sectPr>
      <w:pgSz w:w="22555" w:h="31680"/>
      <w:pgMar w:top="2601" w:right="1854" w:bottom="0" w:left="1958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</w:fonts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lang w:val="en-US" w:eastAsia="en-US" w:bidi="ar-SA"/>
        <w:color w:val="000000"/>
        <w:kern w:val="0"/>
        <w:snapToGrid w:val="0"/>
      </w:rPr>
    </w:rPrDefault>
  </w:docDefaults>
  <w:style w:type="paragraph" w:styleId="Normal" w:default="1">
    <w:name w:val="Normal"/>
    <w:semiHidden/>
    <w:qFormat/>
    <w:pPr>
      <w:spacing w:line="240" w:lineRule="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TableNormal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  <w:style w:type="paragraph" w:styleId="BodyText">
    <w:name w:val="Body Text"/>
    <w:basedOn w:val="Normal"/>
    <w:semiHidden/>
    <w:qFormat/>
    <w:pPr/>
    <w:rPr>
      <w:rFonts w:ascii="SimSun" w:hAnsi="SimSun" w:eastAsia="SimSun" w:cs="SimSun"/>
      <w:sz w:val="48"/>
      <w:szCs w:val="4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styles" Target="styles.xml"/><Relationship Id="rId3" Type="http://schemas.openxmlformats.org/officeDocument/2006/relationships/settings" Target="settings.xml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Kingsoft-PDF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dcterms:created xsi:type="dcterms:W3CDTF">2024-07-19T17:25:19Z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2024-07-19T17:25:20</vt:filetime>
  </property>
  <property fmtid="{D5CDD505-2E9C-101B-9397-08002B2CF9AE}" pid="4" name="UsrData">
    <vt:lpwstr>669a30f65ff802001f652055wl</vt:lpwstr>
  </property>
</Properties>
</file>